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>УТВЕРЖДАЮ</w:t>
      </w: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 xml:space="preserve">Начальник Межрайонной инспекции Федеральной налоговой службы № </w:t>
      </w:r>
      <w:r w:rsidR="006B53B9">
        <w:rPr>
          <w:rFonts w:cs="Times New Roman"/>
          <w:sz w:val="26"/>
          <w:szCs w:val="26"/>
        </w:rPr>
        <w:t>23</w:t>
      </w:r>
      <w:r w:rsidRPr="006A3CD6">
        <w:rPr>
          <w:rFonts w:cs="Times New Roman"/>
          <w:sz w:val="26"/>
          <w:szCs w:val="26"/>
        </w:rPr>
        <w:t xml:space="preserve"> </w:t>
      </w: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>по Новосибирской области</w:t>
      </w: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>_____________</w:t>
      </w:r>
      <w:r w:rsidR="006B53B9">
        <w:rPr>
          <w:rFonts w:cs="Times New Roman"/>
          <w:sz w:val="26"/>
          <w:szCs w:val="26"/>
        </w:rPr>
        <w:t xml:space="preserve">С.А. </w:t>
      </w:r>
      <w:proofErr w:type="spellStart"/>
      <w:r w:rsidR="006B53B9">
        <w:rPr>
          <w:rFonts w:cs="Times New Roman"/>
          <w:sz w:val="26"/>
          <w:szCs w:val="26"/>
        </w:rPr>
        <w:t>Балтина</w:t>
      </w:r>
      <w:proofErr w:type="spellEnd"/>
    </w:p>
    <w:p w:rsidR="000023CF" w:rsidRPr="00FF6689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«___»____________ </w:t>
      </w:r>
      <w:r w:rsidR="006B53B9">
        <w:rPr>
          <w:rFonts w:cs="Times New Roman"/>
          <w:sz w:val="26"/>
          <w:szCs w:val="26"/>
        </w:rPr>
        <w:t>2021</w:t>
      </w:r>
      <w:r w:rsidRPr="006A3CD6">
        <w:rPr>
          <w:rFonts w:cs="Times New Roman"/>
          <w:sz w:val="26"/>
          <w:szCs w:val="26"/>
        </w:rPr>
        <w:t xml:space="preserve"> г.</w:t>
      </w:r>
    </w:p>
    <w:p w:rsidR="00674287" w:rsidRPr="00715AC7" w:rsidRDefault="00674287" w:rsidP="00AA767A">
      <w:pPr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6B53B9">
        <w:rPr>
          <w:rFonts w:cs="Times New Roman"/>
          <w:b/>
          <w:color w:val="0000FF"/>
          <w:sz w:val="26"/>
          <w:szCs w:val="26"/>
        </w:rPr>
        <w:t>контрольно-аналитического</w:t>
      </w:r>
      <w:r w:rsidR="006B53B9">
        <w:rPr>
          <w:rFonts w:cs="Times New Roman"/>
          <w:b/>
          <w:sz w:val="26"/>
          <w:szCs w:val="26"/>
        </w:rPr>
        <w:t xml:space="preserve"> </w:t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="000023CF" w:rsidRPr="006A3CD6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6B53B9">
        <w:rPr>
          <w:rFonts w:cs="Times New Roman"/>
          <w:b/>
          <w:sz w:val="26"/>
          <w:szCs w:val="26"/>
        </w:rPr>
        <w:t>23</w:t>
      </w:r>
      <w:r w:rsidR="000023CF" w:rsidRPr="006A3CD6">
        <w:rPr>
          <w:rFonts w:cs="Times New Roman"/>
          <w:b/>
          <w:sz w:val="26"/>
          <w:szCs w:val="26"/>
        </w:rPr>
        <w:t xml:space="preserve"> по Новосибирской области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</w:t>
      </w:r>
      <w:r w:rsidR="006B53B9">
        <w:rPr>
          <w:rFonts w:ascii="Times New Roman" w:hAnsi="Times New Roman" w:cs="Times New Roman"/>
          <w:color w:val="0000FF"/>
          <w:sz w:val="26"/>
          <w:szCs w:val="26"/>
        </w:rPr>
        <w:t xml:space="preserve">контрольно-аналитического 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023CF" w:rsidRPr="000023CF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6B53B9">
        <w:rPr>
          <w:rFonts w:ascii="Times New Roman" w:hAnsi="Times New Roman" w:cs="Times New Roman"/>
          <w:sz w:val="26"/>
          <w:szCs w:val="26"/>
        </w:rPr>
        <w:t>23</w:t>
      </w:r>
      <w:r w:rsidR="000023CF" w:rsidRPr="000023CF">
        <w:rPr>
          <w:rFonts w:ascii="Times New Roman" w:hAnsi="Times New Roman" w:cs="Times New Roman"/>
          <w:sz w:val="26"/>
          <w:szCs w:val="26"/>
        </w:rPr>
        <w:t xml:space="preserve"> по Новосибирской области</w:t>
      </w:r>
      <w:r w:rsidR="000023CF" w:rsidRPr="006A3CD6">
        <w:rPr>
          <w:rFonts w:cs="Times New Roman"/>
          <w:b/>
          <w:sz w:val="26"/>
          <w:szCs w:val="26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5A7BFB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0023CF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5A7BFB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6B53B9" w:rsidRDefault="006B53B9" w:rsidP="006B53B9">
      <w:pPr>
        <w:pStyle w:val="ConsPlusNormal"/>
        <w:numPr>
          <w:ilvl w:val="1"/>
          <w:numId w:val="3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– </w:t>
      </w:r>
      <w:r>
        <w:rPr>
          <w:rFonts w:ascii="Times New Roman" w:hAnsi="Times New Roman" w:cs="Times New Roman"/>
          <w:bCs/>
          <w:spacing w:val="-4"/>
          <w:sz w:val="26"/>
          <w:szCs w:val="26"/>
        </w:rPr>
        <w:t>11-3-4-095 (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>
          <w:rPr>
            <w:rStyle w:val="af3"/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 согласно Указу Президента РФ от 31.12.2005 № 1574)</w:t>
      </w:r>
      <w:r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6B53B9" w:rsidRDefault="006B53B9" w:rsidP="006B53B9">
      <w:pPr>
        <w:pStyle w:val="ConsPlusNormal"/>
        <w:numPr>
          <w:ilvl w:val="0"/>
          <w:numId w:val="3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6B53B9" w:rsidRDefault="006B53B9" w:rsidP="006B53B9">
      <w:pPr>
        <w:pStyle w:val="af2"/>
        <w:numPr>
          <w:ilvl w:val="0"/>
          <w:numId w:val="30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Вид профессиональной служебной деятельности старшего </w:t>
      </w:r>
      <w:proofErr w:type="spellStart"/>
      <w:r>
        <w:rPr>
          <w:rFonts w:cs="Times New Roman"/>
          <w:sz w:val="26"/>
          <w:szCs w:val="26"/>
        </w:rPr>
        <w:t>госналогинспектора</w:t>
      </w:r>
      <w:proofErr w:type="spellEnd"/>
      <w:r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деятельности»: регулирование в сфере налога на добавленную стоимость, регулирование в сфере налогового администрирования, администрирование вопросов правильности исчисления, полноты и своевременности уплаты налогов и сборов, осуществление налогового контроля в связи с осуществлением сделок между взаимозависимыми лицами, осуществление налогового контроля посредством проведения камеральных проверок в части, относящейся к сфере деятельности Федеральной налоговой службы.</w:t>
      </w:r>
    </w:p>
    <w:p w:rsidR="006B53B9" w:rsidRDefault="006B53B9" w:rsidP="006B53B9">
      <w:pPr>
        <w:pStyle w:val="af2"/>
        <w:numPr>
          <w:ilvl w:val="0"/>
          <w:numId w:val="30"/>
        </w:numPr>
        <w:tabs>
          <w:tab w:val="left" w:pos="851"/>
          <w:tab w:val="left" w:pos="993"/>
        </w:tabs>
        <w:ind w:left="0" w:firstLine="567"/>
        <w:rPr>
          <w:rFonts w:cs="Times New Roman"/>
          <w:spacing w:val="-6"/>
          <w:sz w:val="26"/>
          <w:szCs w:val="26"/>
        </w:rPr>
      </w:pPr>
      <w:r>
        <w:rPr>
          <w:rFonts w:cs="Times New Roman"/>
          <w:spacing w:val="-6"/>
          <w:sz w:val="26"/>
          <w:szCs w:val="26"/>
        </w:rPr>
        <w:t xml:space="preserve">Назначение на должность и освобождение от должности старшего </w:t>
      </w:r>
      <w:proofErr w:type="spellStart"/>
      <w:r>
        <w:rPr>
          <w:rFonts w:cs="Times New Roman"/>
          <w:spacing w:val="-6"/>
          <w:sz w:val="26"/>
          <w:szCs w:val="26"/>
        </w:rPr>
        <w:t>госналогинспектора</w:t>
      </w:r>
      <w:proofErr w:type="spellEnd"/>
      <w:r>
        <w:rPr>
          <w:rFonts w:cs="Times New Roman"/>
          <w:spacing w:val="-6"/>
          <w:sz w:val="26"/>
          <w:szCs w:val="26"/>
        </w:rPr>
        <w:t xml:space="preserve"> осуществляются приказом руководителя Инспекции.</w:t>
      </w:r>
    </w:p>
    <w:p w:rsidR="006B53B9" w:rsidRDefault="006B53B9" w:rsidP="006B53B9">
      <w:pPr>
        <w:pStyle w:val="af2"/>
        <w:numPr>
          <w:ilvl w:val="0"/>
          <w:numId w:val="30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госналогинспектор</w:t>
      </w:r>
      <w:proofErr w:type="spellEnd"/>
      <w:r>
        <w:rPr>
          <w:rFonts w:cs="Times New Roman"/>
          <w:sz w:val="26"/>
          <w:szCs w:val="26"/>
        </w:rPr>
        <w:t xml:space="preserve"> непосредственно подчиняется начальнику Отдела.</w:t>
      </w:r>
    </w:p>
    <w:p w:rsidR="006B53B9" w:rsidRDefault="006B53B9" w:rsidP="006B53B9">
      <w:pPr>
        <w:pStyle w:val="af2"/>
        <w:tabs>
          <w:tab w:val="left" w:pos="851"/>
          <w:tab w:val="left" w:pos="993"/>
        </w:tabs>
        <w:ind w:left="567" w:firstLine="0"/>
        <w:jc w:val="center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II. Квалификационные требования</w:t>
      </w:r>
      <w:r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B53B9" w:rsidRDefault="006B53B9" w:rsidP="006B53B9">
      <w:pPr>
        <w:pStyle w:val="af2"/>
        <w:widowControl w:val="0"/>
        <w:numPr>
          <w:ilvl w:val="0"/>
          <w:numId w:val="30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>
        <w:rPr>
          <w:rFonts w:cs="Times New Roman"/>
          <w:sz w:val="26"/>
          <w:szCs w:val="26"/>
        </w:rPr>
        <w:t xml:space="preserve">старшего </w:t>
      </w:r>
      <w:proofErr w:type="spellStart"/>
      <w:r>
        <w:rPr>
          <w:rFonts w:cs="Times New Roman"/>
          <w:sz w:val="26"/>
          <w:szCs w:val="26"/>
        </w:rPr>
        <w:t>госналогинспектора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pacing w:val="-4"/>
          <w:sz w:val="26"/>
          <w:szCs w:val="26"/>
        </w:rPr>
        <w:t>устанавливаются следующие требования.</w:t>
      </w:r>
    </w:p>
    <w:p w:rsidR="006B53B9" w:rsidRDefault="006B53B9" w:rsidP="006B53B9">
      <w:pPr>
        <w:pStyle w:val="af2"/>
        <w:numPr>
          <w:ilvl w:val="1"/>
          <w:numId w:val="30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Наличие высшего образования (без предъявления требований к стажу).</w:t>
      </w:r>
    </w:p>
    <w:p w:rsidR="006B53B9" w:rsidRDefault="006B53B9" w:rsidP="006B53B9">
      <w:pPr>
        <w:pStyle w:val="af2"/>
        <w:widowControl w:val="0"/>
        <w:numPr>
          <w:ilvl w:val="1"/>
          <w:numId w:val="30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10" w:history="1">
        <w:r>
          <w:rPr>
            <w:rStyle w:val="af3"/>
            <w:rFonts w:cs="Times New Roman"/>
            <w:sz w:val="26"/>
            <w:szCs w:val="26"/>
          </w:rPr>
          <w:t>Конституции</w:t>
        </w:r>
      </w:hyperlink>
      <w:r>
        <w:rPr>
          <w:rFonts w:cs="Times New Roman"/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>
        <w:rPr>
          <w:color w:val="660066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>
        <w:rPr>
          <w:rFonts w:cs="Times New Roman"/>
          <w:spacing w:val="-4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6B53B9" w:rsidRDefault="006B53B9" w:rsidP="006B53B9">
      <w:pPr>
        <w:pStyle w:val="af2"/>
        <w:widowControl w:val="0"/>
        <w:numPr>
          <w:ilvl w:val="1"/>
          <w:numId w:val="30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Наличие профессиональных знаний:</w:t>
      </w:r>
    </w:p>
    <w:p w:rsidR="006B53B9" w:rsidRDefault="006B53B9" w:rsidP="006B53B9">
      <w:pPr>
        <w:pStyle w:val="af2"/>
        <w:numPr>
          <w:ilvl w:val="2"/>
          <w:numId w:val="31"/>
        </w:numPr>
        <w:autoSpaceDE w:val="0"/>
        <w:autoSpaceDN w:val="0"/>
        <w:adjustRightInd w:val="0"/>
        <w:rPr>
          <w:rFonts w:eastAsia="Times New Roman" w:cs="Times New Roman"/>
          <w:spacing w:val="-5"/>
          <w:sz w:val="26"/>
          <w:szCs w:val="26"/>
          <w:lang w:eastAsia="ru-RU"/>
        </w:rPr>
      </w:pPr>
      <w:r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>
          <w:rPr>
            <w:rStyle w:val="af3"/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>
          <w:rPr>
            <w:rStyle w:val="af3"/>
            <w:rFonts w:cs="Times New Roman"/>
            <w:spacing w:val="-6"/>
            <w:sz w:val="26"/>
            <w:szCs w:val="26"/>
          </w:rPr>
          <w:t>кодекс</w:t>
        </w:r>
      </w:hyperlink>
      <w:r>
        <w:rPr>
          <w:rFonts w:cs="Times New Roman"/>
          <w:spacing w:val="-6"/>
          <w:sz w:val="26"/>
          <w:szCs w:val="26"/>
        </w:rPr>
        <w:t xml:space="preserve">а  РФ; Федеральных </w:t>
      </w:r>
      <w:r>
        <w:rPr>
          <w:spacing w:val="-6"/>
          <w:sz w:val="26"/>
          <w:szCs w:val="26"/>
        </w:rPr>
        <w:t>законов</w:t>
      </w:r>
      <w:r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>
        <w:rPr>
          <w:rFonts w:cs="Times New Roman"/>
          <w:spacing w:val="-5"/>
          <w:sz w:val="26"/>
          <w:szCs w:val="26"/>
        </w:rPr>
        <w:t xml:space="preserve"> </w:t>
      </w:r>
      <w:r>
        <w:rPr>
          <w:rFonts w:cs="Times New Roman"/>
          <w:spacing w:val="-5"/>
          <w:sz w:val="26"/>
          <w:szCs w:val="26"/>
        </w:rPr>
        <w:lastRenderedPageBreak/>
        <w:t xml:space="preserve">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>
          <w:rPr>
            <w:rStyle w:val="af3"/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>
          <w:rPr>
            <w:rStyle w:val="af3"/>
            <w:rFonts w:cs="Times New Roman"/>
            <w:spacing w:val="-5"/>
            <w:sz w:val="26"/>
            <w:szCs w:val="26"/>
          </w:rPr>
          <w:t>Указ</w:t>
        </w:r>
      </w:hyperlink>
      <w:r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>
          <w:rPr>
            <w:rStyle w:val="af3"/>
            <w:rFonts w:cs="Times New Roman"/>
            <w:spacing w:val="-5"/>
            <w:sz w:val="26"/>
            <w:szCs w:val="26"/>
          </w:rPr>
          <w:t>Постановлени</w:t>
        </w:r>
      </w:hyperlink>
      <w:r>
        <w:rPr>
          <w:rFonts w:cs="Times New Roman"/>
          <w:spacing w:val="-5"/>
          <w:sz w:val="26"/>
          <w:szCs w:val="26"/>
        </w:rPr>
        <w:t>я</w:t>
      </w:r>
      <w:proofErr w:type="gramEnd"/>
      <w:r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>
          <w:rPr>
            <w:rStyle w:val="af3"/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eastAsia="Times New Roman" w:cs="Times New Roman"/>
          <w:spacing w:val="-5"/>
          <w:sz w:val="26"/>
          <w:szCs w:val="26"/>
          <w:lang w:eastAsia="ru-RU"/>
        </w:rPr>
        <w:t>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>
        <w:rPr>
          <w:rFonts w:eastAsia="Times New Roman" w:cs="Times New Roman"/>
          <w:spacing w:val="-5"/>
          <w:sz w:val="26"/>
          <w:szCs w:val="26"/>
          <w:lang w:eastAsia="ru-RU"/>
        </w:rPr>
        <w:t xml:space="preserve">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постановление Правительства Российской Федерации от 12 августа 2004 г. N 410 "О порядке </w:t>
      </w:r>
      <w:proofErr w:type="gramStart"/>
      <w:r>
        <w:rPr>
          <w:rFonts w:eastAsia="Times New Roman" w:cs="Times New Roman"/>
          <w:spacing w:val="-5"/>
          <w:sz w:val="26"/>
          <w:szCs w:val="26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>
        <w:rPr>
          <w:rFonts w:eastAsia="Times New Roman" w:cs="Times New Roman"/>
          <w:spacing w:val="-5"/>
          <w:sz w:val="26"/>
          <w:szCs w:val="26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приказ </w:t>
      </w:r>
      <w:proofErr w:type="spellStart"/>
      <w:r>
        <w:rPr>
          <w:rFonts w:eastAsia="Times New Roman" w:cs="Times New Roman"/>
          <w:spacing w:val="-5"/>
          <w:sz w:val="26"/>
          <w:szCs w:val="26"/>
          <w:lang w:eastAsia="ru-RU"/>
        </w:rPr>
        <w:t>Минпромторга</w:t>
      </w:r>
      <w:proofErr w:type="spellEnd"/>
      <w:r>
        <w:rPr>
          <w:rFonts w:eastAsia="Times New Roman" w:cs="Times New Roman"/>
          <w:spacing w:val="-5"/>
          <w:sz w:val="26"/>
          <w:szCs w:val="26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>
        <w:rPr>
          <w:rFonts w:eastAsia="Times New Roman" w:cs="Times New Roman"/>
          <w:spacing w:val="-5"/>
          <w:sz w:val="26"/>
          <w:szCs w:val="26"/>
          <w:lang w:eastAsia="ru-RU"/>
        </w:rPr>
        <w:t>сделки</w:t>
      </w:r>
      <w:proofErr w:type="gramEnd"/>
      <w:r>
        <w:rPr>
          <w:rFonts w:eastAsia="Times New Roman" w:cs="Times New Roman"/>
          <w:spacing w:val="-5"/>
          <w:sz w:val="26"/>
          <w:szCs w:val="26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>
        <w:rPr>
          <w:rFonts w:eastAsia="Times New Roman" w:cs="Times New Roman"/>
          <w:spacing w:val="-5"/>
          <w:sz w:val="26"/>
          <w:szCs w:val="26"/>
          <w:lang w:eastAsia="ru-RU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proofErr w:type="gramStart"/>
      <w:r>
        <w:rPr>
          <w:rFonts w:eastAsia="Times New Roman" w:cs="Times New Roman"/>
          <w:spacing w:val="-5"/>
          <w:sz w:val="26"/>
          <w:szCs w:val="26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proofErr w:type="gramStart"/>
      <w:r>
        <w:rPr>
          <w:rFonts w:eastAsia="Times New Roman" w:cs="Times New Roman"/>
          <w:spacing w:val="-5"/>
          <w:sz w:val="26"/>
          <w:szCs w:val="26"/>
          <w:lang w:eastAsia="ru-RU"/>
        </w:rPr>
        <w:t xml:space="preserve"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</w:t>
      </w:r>
      <w:r>
        <w:rPr>
          <w:rFonts w:eastAsia="Times New Roman" w:cs="Times New Roman"/>
          <w:spacing w:val="-5"/>
          <w:sz w:val="26"/>
          <w:szCs w:val="26"/>
          <w:lang w:eastAsia="ru-RU"/>
        </w:rPr>
        <w:lastRenderedPageBreak/>
        <w:t>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rPr>
          <w:rFonts w:eastAsia="Times New Roman" w:cs="Times New Roman"/>
          <w:spacing w:val="-5"/>
          <w:sz w:val="26"/>
          <w:szCs w:val="26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eastAsia="Times New Roman" w:cs="Times New Roman"/>
          <w:spacing w:val="-5"/>
          <w:sz w:val="26"/>
          <w:szCs w:val="26"/>
          <w:lang w:eastAsia="ru-RU"/>
        </w:rPr>
        <w:t>дела</w:t>
      </w:r>
      <w:proofErr w:type="gramEnd"/>
      <w:r>
        <w:rPr>
          <w:rFonts w:eastAsia="Times New Roman" w:cs="Times New Roman"/>
          <w:spacing w:val="-5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письмо ФНС России от 16 июля 2013 г. N АС-4-2/12705 "О рекомендациях по проведению камеральных налоговых проверок".</w:t>
      </w:r>
    </w:p>
    <w:p w:rsidR="006B53B9" w:rsidRDefault="006B53B9" w:rsidP="006B53B9">
      <w:pPr>
        <w:pStyle w:val="af2"/>
        <w:widowControl w:val="0"/>
        <w:numPr>
          <w:ilvl w:val="2"/>
          <w:numId w:val="31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Иных 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proofErr w:type="gramStart"/>
      <w:r>
        <w:rPr>
          <w:rFonts w:cs="Times New Roman"/>
          <w:sz w:val="26"/>
          <w:szCs w:val="26"/>
        </w:rPr>
        <w:t>старшего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госналогинспектора</w:t>
      </w:r>
      <w:proofErr w:type="spellEnd"/>
      <w:r>
        <w:rPr>
          <w:rFonts w:cs="Times New Roman"/>
          <w:sz w:val="26"/>
          <w:szCs w:val="26"/>
        </w:rPr>
        <w:t>.</w:t>
      </w:r>
    </w:p>
    <w:p w:rsidR="006B53B9" w:rsidRDefault="006B53B9" w:rsidP="006B53B9">
      <w:pPr>
        <w:pStyle w:val="af2"/>
        <w:numPr>
          <w:ilvl w:val="2"/>
          <w:numId w:val="32"/>
        </w:numPr>
        <w:tabs>
          <w:tab w:val="left" w:pos="567"/>
        </w:tabs>
        <w:autoSpaceDE w:val="0"/>
        <w:autoSpaceDN w:val="0"/>
        <w:adjustRightInd w:val="0"/>
        <w:ind w:left="0" w:firstLine="566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</w:t>
      </w:r>
      <w:r>
        <w:rPr>
          <w:rFonts w:cs="Times New Roman"/>
          <w:color w:val="660066"/>
          <w:spacing w:val="-4"/>
          <w:sz w:val="26"/>
          <w:szCs w:val="26"/>
        </w:rPr>
        <w:t>РФ</w:t>
      </w:r>
      <w:r>
        <w:rPr>
          <w:rFonts w:cs="Times New Roman"/>
          <w:spacing w:val="-4"/>
          <w:sz w:val="26"/>
          <w:szCs w:val="26"/>
        </w:rPr>
        <w:t xml:space="preserve">; принципов формирования налоговой системы </w:t>
      </w:r>
      <w:r>
        <w:rPr>
          <w:rFonts w:cs="Times New Roman"/>
          <w:color w:val="660066"/>
          <w:spacing w:val="-4"/>
          <w:sz w:val="26"/>
          <w:szCs w:val="26"/>
        </w:rPr>
        <w:t>РФ</w:t>
      </w:r>
      <w:r>
        <w:rPr>
          <w:rFonts w:cs="Times New Roman"/>
          <w:spacing w:val="-4"/>
          <w:sz w:val="26"/>
          <w:szCs w:val="26"/>
        </w:rPr>
        <w:t xml:space="preserve">; порядка проведения мероприятий налогового контроля; принципов налогового администрирования; 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принципы формирования статистической налоговой отчетности.</w:t>
      </w:r>
    </w:p>
    <w:p w:rsidR="006B53B9" w:rsidRDefault="006B53B9" w:rsidP="006B53B9">
      <w:pPr>
        <w:pStyle w:val="af2"/>
        <w:widowControl w:val="0"/>
        <w:numPr>
          <w:ilvl w:val="1"/>
          <w:numId w:val="32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Наличие функциональных знаний:</w:t>
      </w:r>
      <w:bookmarkStart w:id="1" w:name="_Hlk526090817"/>
      <w:r>
        <w:rPr>
          <w:rFonts w:cs="Times New Roman"/>
          <w:bCs/>
          <w:spacing w:val="-4"/>
          <w:sz w:val="26"/>
          <w:szCs w:val="26"/>
        </w:rPr>
        <w:t xml:space="preserve"> 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</w:t>
      </w:r>
      <w:proofErr w:type="gramEnd"/>
      <w:r>
        <w:rPr>
          <w:rFonts w:cs="Times New Roman"/>
          <w:bCs/>
          <w:spacing w:val="-4"/>
          <w:sz w:val="26"/>
          <w:szCs w:val="26"/>
        </w:rPr>
        <w:t xml:space="preserve"> </w:t>
      </w:r>
      <w:proofErr w:type="gramStart"/>
      <w:r>
        <w:rPr>
          <w:rFonts w:cs="Times New Roman"/>
          <w:bCs/>
          <w:spacing w:val="-4"/>
          <w:sz w:val="26"/>
          <w:szCs w:val="26"/>
        </w:rPr>
        <w:t>ограничений при проведении проверочных процедур; мер, принимаемых по результатам проверки; плановых (рейдовых) осмотров; оснований проведения и особенностей внеплановых проверок; методов бюджетного планирования; принципов бюджетного учета и отчетности;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</w:t>
      </w:r>
      <w:proofErr w:type="gramEnd"/>
      <w:r>
        <w:rPr>
          <w:rFonts w:cs="Times New Roman"/>
          <w:bCs/>
          <w:spacing w:val="-4"/>
          <w:sz w:val="26"/>
          <w:szCs w:val="26"/>
        </w:rPr>
        <w:t xml:space="preserve"> </w:t>
      </w:r>
      <w:proofErr w:type="gramStart"/>
      <w:r>
        <w:rPr>
          <w:rFonts w:cs="Times New Roman"/>
          <w:bCs/>
          <w:spacing w:val="-4"/>
          <w:sz w:val="26"/>
          <w:szCs w:val="26"/>
        </w:rPr>
        <w:t>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</w:t>
      </w:r>
      <w:r>
        <w:rPr>
          <w:rFonts w:cs="Times New Roman"/>
          <w:spacing w:val="-4"/>
          <w:sz w:val="26"/>
          <w:szCs w:val="26"/>
        </w:rPr>
        <w:t xml:space="preserve">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</w:t>
      </w:r>
      <w:proofErr w:type="gramEnd"/>
      <w:r>
        <w:rPr>
          <w:rFonts w:cs="Times New Roman"/>
          <w:spacing w:val="-4"/>
          <w:sz w:val="26"/>
          <w:szCs w:val="26"/>
        </w:rPr>
        <w:t xml:space="preserve"> системы технической и противопожарной безопасности; основных мероприятий мобилизационной подготовки и других.</w:t>
      </w:r>
      <w:bookmarkEnd w:id="1"/>
    </w:p>
    <w:p w:rsidR="006B53B9" w:rsidRDefault="006B53B9" w:rsidP="006B53B9">
      <w:pPr>
        <w:pStyle w:val="af2"/>
        <w:widowControl w:val="0"/>
        <w:numPr>
          <w:ilvl w:val="1"/>
          <w:numId w:val="3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6B53B9" w:rsidRDefault="006B53B9" w:rsidP="006B53B9">
      <w:pPr>
        <w:pStyle w:val="af2"/>
        <w:numPr>
          <w:ilvl w:val="1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Наличие профессиональных умений: осуществлять анализ факторов, влияющих на динамику показателей налоговой базы и поступлений администрируемых доходов; осуществлять налоговый мониторинг и анализ показателей поступления администрируемых доходов по секторам экономики и видам экономической деятельности в увязке с показателями их развития; осуществлять разработку и уточнение среднеотраслевых </w:t>
      </w:r>
      <w:r>
        <w:rPr>
          <w:rFonts w:cs="Times New Roman"/>
          <w:spacing w:val="-4"/>
          <w:sz w:val="26"/>
          <w:szCs w:val="26"/>
        </w:rPr>
        <w:lastRenderedPageBreak/>
        <w:t xml:space="preserve">индикаторов, характеризующих эффективный уровень уплаты налогов налогоплательщиками; </w:t>
      </w:r>
      <w:proofErr w:type="gramStart"/>
      <w:r>
        <w:rPr>
          <w:rFonts w:cs="Times New Roman"/>
          <w:spacing w:val="-4"/>
          <w:sz w:val="26"/>
          <w:szCs w:val="26"/>
        </w:rPr>
        <w:t>практики применения законодательства РФ о налогах и сборах; проведения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проведения сверки расчетов по налогам, сборам, пеням, штрафам, процентам совместно с налогоплательщиками;  по составлению акта по результатам проведения камеральной налоговой проверки; практики применения законодательства о государственной гражданской службе и противодействии коррупции;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органов.</w:t>
      </w:r>
    </w:p>
    <w:p w:rsidR="006B53B9" w:rsidRDefault="006B53B9" w:rsidP="006B53B9">
      <w:pPr>
        <w:pStyle w:val="af2"/>
        <w:widowControl w:val="0"/>
        <w:numPr>
          <w:ilvl w:val="1"/>
          <w:numId w:val="32"/>
        </w:numPr>
        <w:autoSpaceDE w:val="0"/>
        <w:autoSpaceDN w:val="0"/>
        <w:adjustRightInd w:val="0"/>
        <w:spacing w:before="240" w:after="60"/>
        <w:ind w:left="0" w:firstLine="567"/>
        <w:rPr>
          <w:rFonts w:cs="Times New Roman"/>
          <w:b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Наличие функциональных умений: проведения плановых и внеплановых документарных (камеральных) проверок (обследований); осуществления контроля исполнения предписаний, решений и других распорядительных документов; предоставления информации из реестров, баз данных, выдача справок, выписок, документов, разъяснений и сведений; рассмотрения запросов, ходатайств, уведомлений, жалоб.</w:t>
      </w:r>
      <w:proofErr w:type="gramEnd"/>
    </w:p>
    <w:p w:rsidR="006B53B9" w:rsidRDefault="006B53B9" w:rsidP="006B53B9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spacing w:before="240" w:after="60"/>
        <w:ind w:left="567"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B53B9" w:rsidRDefault="006B53B9" w:rsidP="006B53B9">
      <w:pPr>
        <w:pStyle w:val="af2"/>
        <w:widowControl w:val="0"/>
        <w:numPr>
          <w:ilvl w:val="0"/>
          <w:numId w:val="3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Основные права и обязанности старшего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>
        <w:rPr>
          <w:rFonts w:cs="Times New Roman"/>
          <w:spacing w:val="-4"/>
          <w:sz w:val="26"/>
          <w:szCs w:val="26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6B53B9" w:rsidRDefault="006B53B9" w:rsidP="006B53B9">
      <w:pPr>
        <w:pStyle w:val="af2"/>
        <w:widowControl w:val="0"/>
        <w:numPr>
          <w:ilvl w:val="0"/>
          <w:numId w:val="3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 целях реализации задач и функций, возложенных на Инспекцию, </w:t>
      </w: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>
        <w:rPr>
          <w:rFonts w:cs="Times New Roman"/>
          <w:spacing w:val="-4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обязан:</w:t>
      </w:r>
    </w:p>
    <w:p w:rsidR="006B53B9" w:rsidRDefault="006B53B9" w:rsidP="006B53B9">
      <w:pPr>
        <w:pStyle w:val="af2"/>
        <w:numPr>
          <w:ilvl w:val="0"/>
          <w:numId w:val="33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6B53B9" w:rsidRDefault="006B53B9" w:rsidP="006B53B9">
      <w:pPr>
        <w:pStyle w:val="af2"/>
        <w:numPr>
          <w:ilvl w:val="0"/>
          <w:numId w:val="33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качественно и своевременно </w:t>
      </w:r>
      <w:r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6B53B9" w:rsidRDefault="006B53B9" w:rsidP="006B53B9">
      <w:pPr>
        <w:pStyle w:val="af2"/>
        <w:widowControl w:val="0"/>
        <w:numPr>
          <w:ilvl w:val="0"/>
          <w:numId w:val="33"/>
        </w:numPr>
        <w:tabs>
          <w:tab w:val="left" w:pos="142"/>
        </w:tabs>
        <w:ind w:left="142" w:hanging="142"/>
        <w:rPr>
          <w:rFonts w:cs="Times New Roman"/>
          <w:color w:val="0000FF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>
        <w:rPr>
          <w:rFonts w:cs="Times New Roman"/>
          <w:color w:val="0000FF"/>
          <w:sz w:val="26"/>
          <w:szCs w:val="26"/>
        </w:rPr>
        <w:t>и(</w:t>
      </w:r>
      <w:proofErr w:type="gramEnd"/>
      <w:r>
        <w:rPr>
          <w:rFonts w:cs="Times New Roman"/>
          <w:color w:val="0000FF"/>
          <w:sz w:val="26"/>
          <w:szCs w:val="26"/>
        </w:rPr>
        <w:t xml:space="preserve">или) государственную </w:t>
      </w:r>
      <w:r>
        <w:rPr>
          <w:rFonts w:cs="Times New Roman"/>
          <w:sz w:val="26"/>
          <w:szCs w:val="26"/>
        </w:rPr>
        <w:t>тайну, а также порядок специального режима хранения и доступа к конфиденциальной информации;</w:t>
      </w:r>
    </w:p>
    <w:p w:rsidR="006B53B9" w:rsidRDefault="006B53B9" w:rsidP="006B53B9">
      <w:pPr>
        <w:pStyle w:val="af2"/>
        <w:widowControl w:val="0"/>
        <w:numPr>
          <w:ilvl w:val="0"/>
          <w:numId w:val="33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 xml:space="preserve">работать со сведениями и информационными ресурсами, составляющими </w:t>
      </w:r>
      <w:r>
        <w:rPr>
          <w:rStyle w:val="FontStyle12"/>
          <w:color w:val="0000FF"/>
          <w:spacing w:val="-2"/>
        </w:rPr>
        <w:t xml:space="preserve">государственную </w:t>
      </w:r>
      <w:proofErr w:type="gramStart"/>
      <w:r>
        <w:rPr>
          <w:rStyle w:val="FontStyle12"/>
          <w:color w:val="0000FF"/>
          <w:spacing w:val="-2"/>
        </w:rPr>
        <w:t>и(</w:t>
      </w:r>
      <w:proofErr w:type="gramEnd"/>
      <w:r>
        <w:rPr>
          <w:rStyle w:val="FontStyle12"/>
          <w:color w:val="0000FF"/>
          <w:spacing w:val="-2"/>
        </w:rPr>
        <w:t>или)</w:t>
      </w:r>
      <w:r>
        <w:rPr>
          <w:rStyle w:val="FontStyle12"/>
          <w:spacing w:val="-2"/>
        </w:rPr>
        <w:t xml:space="preserve"> служебную тайну, в объеме, определяемом Положением об отделе;</w:t>
      </w:r>
    </w:p>
    <w:p w:rsidR="006B53B9" w:rsidRDefault="006B53B9" w:rsidP="006B53B9">
      <w:pPr>
        <w:pStyle w:val="af2"/>
        <w:widowControl w:val="0"/>
        <w:numPr>
          <w:ilvl w:val="0"/>
          <w:numId w:val="33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6B53B9" w:rsidRDefault="006B53B9" w:rsidP="006B53B9">
      <w:pPr>
        <w:pStyle w:val="af2"/>
        <w:widowControl w:val="0"/>
        <w:numPr>
          <w:ilvl w:val="0"/>
          <w:numId w:val="33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хранение;</w:t>
      </w:r>
    </w:p>
    <w:p w:rsidR="006B53B9" w:rsidRDefault="006B53B9" w:rsidP="006B53B9">
      <w:pPr>
        <w:pStyle w:val="af2"/>
        <w:widowControl w:val="0"/>
        <w:numPr>
          <w:ilvl w:val="0"/>
          <w:numId w:val="33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</w:t>
      </w:r>
      <w:r>
        <w:rPr>
          <w:rFonts w:cs="Times New Roman"/>
          <w:sz w:val="26"/>
          <w:szCs w:val="26"/>
        </w:rPr>
        <w:t>;</w:t>
      </w:r>
    </w:p>
    <w:p w:rsidR="006B53B9" w:rsidRDefault="006B53B9" w:rsidP="006B53B9">
      <w:pPr>
        <w:pStyle w:val="af2"/>
        <w:numPr>
          <w:ilvl w:val="0"/>
          <w:numId w:val="33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B53B9" w:rsidRDefault="006B53B9" w:rsidP="006B53B9">
      <w:pPr>
        <w:pStyle w:val="af2"/>
        <w:numPr>
          <w:ilvl w:val="0"/>
          <w:numId w:val="33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B53B9" w:rsidRDefault="006B53B9" w:rsidP="006B53B9">
      <w:pPr>
        <w:pStyle w:val="af2"/>
        <w:widowControl w:val="0"/>
        <w:numPr>
          <w:ilvl w:val="0"/>
          <w:numId w:val="33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6B53B9" w:rsidRDefault="006B53B9" w:rsidP="006B53B9">
      <w:pPr>
        <w:pStyle w:val="af2"/>
        <w:widowControl w:val="0"/>
        <w:numPr>
          <w:ilvl w:val="0"/>
          <w:numId w:val="3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>
        <w:rPr>
          <w:rFonts w:cs="Times New Roman"/>
          <w:sz w:val="26"/>
          <w:szCs w:val="26"/>
        </w:rPr>
        <w:t xml:space="preserve"> имеет право:</w:t>
      </w:r>
    </w:p>
    <w:p w:rsidR="006B53B9" w:rsidRDefault="006B53B9" w:rsidP="006B53B9">
      <w:pPr>
        <w:numPr>
          <w:ilvl w:val="0"/>
          <w:numId w:val="34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получать от структурных подразделений, работников Инспекции всю запрашиваемую в пределах своей компетенции информацию, в том числе определенные сведения (материалы, справки и т.п.)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6B53B9" w:rsidRDefault="006B53B9" w:rsidP="006B53B9">
      <w:pPr>
        <w:numPr>
          <w:ilvl w:val="0"/>
          <w:numId w:val="34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lastRenderedPageBreak/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6B53B9" w:rsidRDefault="006B53B9" w:rsidP="006B53B9">
      <w:pPr>
        <w:numPr>
          <w:ilvl w:val="0"/>
          <w:numId w:val="34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6B53B9" w:rsidRDefault="006B53B9" w:rsidP="006B53B9">
      <w:pPr>
        <w:numPr>
          <w:ilvl w:val="0"/>
          <w:numId w:val="35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>
        <w:rPr>
          <w:rFonts w:cs="Times New Roman"/>
          <w:color w:val="0000FF"/>
          <w:sz w:val="26"/>
          <w:szCs w:val="26"/>
        </w:rPr>
        <w:t>и(</w:t>
      </w:r>
      <w:proofErr w:type="gramEnd"/>
      <w:r>
        <w:rPr>
          <w:rFonts w:cs="Times New Roman"/>
          <w:color w:val="0000FF"/>
          <w:sz w:val="26"/>
          <w:szCs w:val="26"/>
        </w:rPr>
        <w:t>или) государственную</w:t>
      </w:r>
      <w:r>
        <w:rPr>
          <w:rFonts w:cs="Times New Roman"/>
          <w:sz w:val="26"/>
          <w:szCs w:val="26"/>
        </w:rPr>
        <w:t xml:space="preserve"> тайну, и необходимые для выполнения служебных обязанностей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6B53B9" w:rsidRDefault="006B53B9" w:rsidP="006B53B9">
      <w:pPr>
        <w:pStyle w:val="af"/>
        <w:numPr>
          <w:ilvl w:val="0"/>
          <w:numId w:val="35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>на защиту своих персональных данных;</w:t>
      </w:r>
    </w:p>
    <w:p w:rsidR="006B53B9" w:rsidRDefault="006B53B9" w:rsidP="006B53B9">
      <w:pPr>
        <w:numPr>
          <w:ilvl w:val="0"/>
          <w:numId w:val="35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6B53B9" w:rsidRDefault="006B53B9" w:rsidP="006B53B9">
      <w:pPr>
        <w:pStyle w:val="af2"/>
        <w:widowControl w:val="0"/>
        <w:numPr>
          <w:ilvl w:val="0"/>
          <w:numId w:val="3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>
        <w:rPr>
          <w:rFonts w:cs="Times New Roman"/>
          <w:spacing w:val="-4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РФ, Положениями о Федеральной налоговой службе, об Инспекции, приказами (распоряжениями) ФНС России и иными нормативными правовыми актами.</w:t>
      </w:r>
    </w:p>
    <w:p w:rsidR="006B53B9" w:rsidRDefault="006B53B9" w:rsidP="006B53B9">
      <w:pPr>
        <w:pStyle w:val="af2"/>
        <w:numPr>
          <w:ilvl w:val="0"/>
          <w:numId w:val="3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>
        <w:rPr>
          <w:rFonts w:cs="Times New Roman"/>
          <w:bCs/>
          <w:sz w:val="26"/>
          <w:szCs w:val="26"/>
        </w:rPr>
        <w:t>старший</w:t>
      </w:r>
      <w:proofErr w:type="gramEnd"/>
      <w:r>
        <w:rPr>
          <w:rFonts w:cs="Times New Roman"/>
          <w:bCs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госналогинспектор</w:t>
      </w:r>
      <w:proofErr w:type="spellEnd"/>
      <w:r>
        <w:rPr>
          <w:rFonts w:cs="Times New Roman"/>
          <w:bCs/>
          <w:sz w:val="26"/>
          <w:szCs w:val="26"/>
        </w:rPr>
        <w:t xml:space="preserve"> несет ответственность</w:t>
      </w:r>
      <w:r>
        <w:rPr>
          <w:rFonts w:cs="Times New Roman"/>
          <w:sz w:val="26"/>
          <w:szCs w:val="26"/>
        </w:rPr>
        <w:t>:</w:t>
      </w:r>
    </w:p>
    <w:p w:rsidR="006B53B9" w:rsidRDefault="006B53B9" w:rsidP="006B53B9">
      <w:pPr>
        <w:pStyle w:val="af2"/>
        <w:numPr>
          <w:ilvl w:val="0"/>
          <w:numId w:val="36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B53B9" w:rsidRDefault="006B53B9" w:rsidP="006B53B9">
      <w:pPr>
        <w:pStyle w:val="af2"/>
        <w:numPr>
          <w:ilvl w:val="0"/>
          <w:numId w:val="36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>
        <w:rPr>
          <w:rFonts w:cs="Times New Roman"/>
          <w:spacing w:val="-4"/>
          <w:sz w:val="26"/>
          <w:szCs w:val="26"/>
        </w:rPr>
        <w:t>.</w:t>
      </w:r>
    </w:p>
    <w:p w:rsidR="006B53B9" w:rsidRDefault="006B53B9" w:rsidP="006B53B9">
      <w:pPr>
        <w:pStyle w:val="af2"/>
        <w:tabs>
          <w:tab w:val="left" w:pos="142"/>
        </w:tabs>
        <w:spacing w:line="310" w:lineRule="exact"/>
        <w:ind w:left="142" w:firstLine="0"/>
        <w:jc w:val="center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IV. Перечень вопросов, по которым старший </w:t>
      </w:r>
      <w:proofErr w:type="spellStart"/>
      <w:r>
        <w:rPr>
          <w:rFonts w:cs="Times New Roman"/>
          <w:b/>
          <w:sz w:val="26"/>
          <w:szCs w:val="26"/>
        </w:rPr>
        <w:t>госналогинспектор</w:t>
      </w:r>
      <w:proofErr w:type="spellEnd"/>
      <w:r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6B53B9" w:rsidRDefault="006B53B9" w:rsidP="006B53B9">
      <w:pPr>
        <w:pStyle w:val="af2"/>
        <w:numPr>
          <w:ilvl w:val="0"/>
          <w:numId w:val="3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cs="Times New Roman"/>
          <w:sz w:val="26"/>
          <w:szCs w:val="26"/>
        </w:rPr>
        <w:t xml:space="preserve">старший </w:t>
      </w:r>
      <w:proofErr w:type="spellStart"/>
      <w:r>
        <w:rPr>
          <w:rFonts w:cs="Times New Roman"/>
          <w:sz w:val="26"/>
          <w:szCs w:val="26"/>
        </w:rPr>
        <w:t>госналогинспектор</w:t>
      </w:r>
      <w:proofErr w:type="spellEnd"/>
      <w:r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 </w:t>
      </w:r>
      <w:r>
        <w:rPr>
          <w:sz w:val="26"/>
          <w:szCs w:val="26"/>
        </w:rPr>
        <w:t xml:space="preserve">планирования и организации </w:t>
      </w:r>
      <w:proofErr w:type="gramStart"/>
      <w:r>
        <w:rPr>
          <w:sz w:val="26"/>
          <w:szCs w:val="26"/>
        </w:rPr>
        <w:t>работы</w:t>
      </w:r>
      <w:proofErr w:type="gramEnd"/>
      <w:r>
        <w:rPr>
          <w:sz w:val="26"/>
          <w:szCs w:val="26"/>
        </w:rPr>
        <w:t xml:space="preserve">  согласно методическим и нормативным документам и планам работы Отдела.</w:t>
      </w:r>
    </w:p>
    <w:p w:rsidR="006B53B9" w:rsidRDefault="006B53B9" w:rsidP="006B53B9">
      <w:pPr>
        <w:pStyle w:val="af2"/>
        <w:numPr>
          <w:ilvl w:val="0"/>
          <w:numId w:val="32"/>
        </w:numPr>
        <w:tabs>
          <w:tab w:val="left" w:pos="993"/>
        </w:tabs>
        <w:ind w:left="142" w:firstLine="425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госналогинспектор</w:t>
      </w:r>
      <w:proofErr w:type="spellEnd"/>
      <w:r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 </w:t>
      </w:r>
      <w:r>
        <w:rPr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 в пределах установленных должностных обязанностей.</w:t>
      </w:r>
    </w:p>
    <w:p w:rsidR="006B53B9" w:rsidRDefault="006B53B9" w:rsidP="006B53B9">
      <w:pPr>
        <w:tabs>
          <w:tab w:val="left" w:pos="993"/>
        </w:tabs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V. Перечень вопросов, по которым старший </w:t>
      </w:r>
      <w:proofErr w:type="spellStart"/>
      <w:r>
        <w:rPr>
          <w:rFonts w:cs="Times New Roman"/>
          <w:b/>
          <w:sz w:val="26"/>
          <w:szCs w:val="26"/>
        </w:rPr>
        <w:t>госналогинспектор</w:t>
      </w:r>
      <w:proofErr w:type="spellEnd"/>
      <w:r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B53B9" w:rsidRDefault="006B53B9" w:rsidP="006B53B9">
      <w:pPr>
        <w:pStyle w:val="af2"/>
        <w:numPr>
          <w:ilvl w:val="0"/>
          <w:numId w:val="3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госналогинспектор</w:t>
      </w:r>
      <w:proofErr w:type="spellEnd"/>
      <w:r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</w:t>
      </w:r>
      <w:r>
        <w:rPr>
          <w:sz w:val="26"/>
          <w:szCs w:val="26"/>
        </w:rPr>
        <w:t>служебных документов по направлению деятельности Отдела.</w:t>
      </w:r>
    </w:p>
    <w:p w:rsidR="006B53B9" w:rsidRDefault="006B53B9" w:rsidP="006B53B9">
      <w:pPr>
        <w:pStyle w:val="af2"/>
        <w:numPr>
          <w:ilvl w:val="0"/>
          <w:numId w:val="3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госналогинспектор</w:t>
      </w:r>
      <w:proofErr w:type="spellEnd"/>
      <w:r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6B53B9" w:rsidRDefault="006B53B9" w:rsidP="006B53B9">
      <w:pPr>
        <w:pStyle w:val="af2"/>
        <w:numPr>
          <w:ilvl w:val="0"/>
          <w:numId w:val="37"/>
        </w:numPr>
        <w:ind w:left="142" w:hanging="142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>
        <w:rPr>
          <w:rFonts w:cs="Times New Roman"/>
          <w:sz w:val="26"/>
          <w:szCs w:val="26"/>
        </w:rPr>
        <w:t>об Отделе и</w:t>
      </w:r>
      <w:r>
        <w:rPr>
          <w:rFonts w:eastAsia="Times New Roman" w:cs="Times New Roman"/>
          <w:sz w:val="26"/>
          <w:szCs w:val="26"/>
          <w:lang w:eastAsia="ru-RU"/>
        </w:rPr>
        <w:t xml:space="preserve"> Инспекции;</w:t>
      </w:r>
    </w:p>
    <w:p w:rsidR="006B53B9" w:rsidRDefault="006B53B9" w:rsidP="006B53B9">
      <w:pPr>
        <w:pStyle w:val="af2"/>
        <w:numPr>
          <w:ilvl w:val="0"/>
          <w:numId w:val="37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графика отпусков работников Отдела;</w:t>
      </w:r>
    </w:p>
    <w:p w:rsidR="006B53B9" w:rsidRDefault="006B53B9" w:rsidP="006B53B9">
      <w:pPr>
        <w:pStyle w:val="af2"/>
        <w:numPr>
          <w:ilvl w:val="0"/>
          <w:numId w:val="37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иных актов по поручению </w:t>
      </w:r>
      <w:r>
        <w:rPr>
          <w:rFonts w:eastAsia="Times New Roman" w:cs="Times New Roman"/>
          <w:sz w:val="26"/>
          <w:szCs w:val="26"/>
          <w:lang w:eastAsia="ru-RU"/>
        </w:rPr>
        <w:t>руководства Инспекции</w:t>
      </w:r>
      <w:r>
        <w:rPr>
          <w:rFonts w:cs="Times New Roman"/>
          <w:sz w:val="26"/>
          <w:szCs w:val="26"/>
        </w:rPr>
        <w:t>.</w:t>
      </w:r>
    </w:p>
    <w:p w:rsidR="006B53B9" w:rsidRDefault="006B53B9" w:rsidP="006B53B9">
      <w:pPr>
        <w:pStyle w:val="af2"/>
        <w:tabs>
          <w:tab w:val="left" w:pos="709"/>
        </w:tabs>
        <w:ind w:left="142" w:firstLine="0"/>
        <w:jc w:val="center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6B53B9" w:rsidRDefault="006B53B9" w:rsidP="006B53B9">
      <w:pPr>
        <w:pStyle w:val="af2"/>
        <w:numPr>
          <w:ilvl w:val="0"/>
          <w:numId w:val="3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госналогинспектор</w:t>
      </w:r>
      <w:proofErr w:type="spellEnd"/>
      <w:r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6B53B9" w:rsidRDefault="006B53B9" w:rsidP="006B53B9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B53B9" w:rsidRDefault="006B53B9" w:rsidP="006B53B9">
      <w:pPr>
        <w:pStyle w:val="af2"/>
        <w:widowControl w:val="0"/>
        <w:numPr>
          <w:ilvl w:val="0"/>
          <w:numId w:val="3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>
        <w:rPr>
          <w:rFonts w:cs="Times New Roman"/>
          <w:spacing w:val="-2"/>
          <w:sz w:val="26"/>
          <w:szCs w:val="26"/>
        </w:rPr>
        <w:t xml:space="preserve">Взаимодействие старшего </w:t>
      </w:r>
      <w:proofErr w:type="spellStart"/>
      <w:r>
        <w:rPr>
          <w:rFonts w:cs="Times New Roman"/>
          <w:spacing w:val="-2"/>
          <w:sz w:val="26"/>
          <w:szCs w:val="26"/>
        </w:rPr>
        <w:t>госналогинспектора</w:t>
      </w:r>
      <w:proofErr w:type="spellEnd"/>
      <w:r>
        <w:rPr>
          <w:rFonts w:cs="Times New Roman"/>
          <w:spacing w:val="-2"/>
          <w:sz w:val="26"/>
          <w:szCs w:val="26"/>
        </w:rPr>
        <w:t xml:space="preserve"> с гражданскими служащими ФНС </w:t>
      </w:r>
      <w:r>
        <w:rPr>
          <w:rFonts w:cs="Times New Roman"/>
          <w:spacing w:val="-2"/>
          <w:sz w:val="26"/>
          <w:szCs w:val="26"/>
        </w:rPr>
        <w:lastRenderedPageBreak/>
        <w:t xml:space="preserve"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>
        <w:rPr>
          <w:rFonts w:cs="Times New Roman"/>
          <w:color w:val="660066"/>
          <w:spacing w:val="-2"/>
          <w:sz w:val="26"/>
          <w:szCs w:val="26"/>
        </w:rPr>
        <w:t>РФ</w:t>
      </w:r>
      <w:r>
        <w:rPr>
          <w:rFonts w:cs="Times New Roman"/>
          <w:spacing w:val="-2"/>
          <w:sz w:val="26"/>
          <w:szCs w:val="26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Управления.</w:t>
      </w:r>
    </w:p>
    <w:p w:rsidR="006B53B9" w:rsidRDefault="006B53B9" w:rsidP="006B53B9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B53B9" w:rsidRDefault="006B53B9" w:rsidP="006B53B9">
      <w:pPr>
        <w:pStyle w:val="af2"/>
        <w:numPr>
          <w:ilvl w:val="0"/>
          <w:numId w:val="38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FF"/>
          <w:sz w:val="26"/>
          <w:szCs w:val="26"/>
        </w:rPr>
      </w:pPr>
      <w:r>
        <w:rPr>
          <w:rFonts w:eastAsia="Calibri" w:cs="Times New Roman"/>
          <w:color w:val="0000FF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>
        <w:rPr>
          <w:rFonts w:cs="Times New Roman"/>
          <w:color w:val="0000FF"/>
          <w:sz w:val="26"/>
          <w:szCs w:val="26"/>
        </w:rPr>
        <w:t>старший</w:t>
      </w:r>
      <w:proofErr w:type="gramEnd"/>
      <w:r>
        <w:rPr>
          <w:rFonts w:cs="Times New Roman"/>
          <w:color w:val="0000FF"/>
          <w:sz w:val="26"/>
          <w:szCs w:val="26"/>
        </w:rPr>
        <w:t xml:space="preserve"> </w:t>
      </w:r>
      <w:proofErr w:type="spellStart"/>
      <w:r>
        <w:rPr>
          <w:rFonts w:cs="Times New Roman"/>
          <w:color w:val="0000FF"/>
          <w:sz w:val="26"/>
          <w:szCs w:val="26"/>
        </w:rPr>
        <w:t>госналогинспектор</w:t>
      </w:r>
      <w:proofErr w:type="spellEnd"/>
      <w:r>
        <w:rPr>
          <w:rFonts w:eastAsia="Calibri" w:cs="Times New Roman"/>
          <w:color w:val="0000FF"/>
          <w:sz w:val="26"/>
          <w:szCs w:val="26"/>
        </w:rPr>
        <w:t xml:space="preserve"> государственных услуг не оказывает.</w:t>
      </w:r>
    </w:p>
    <w:p w:rsidR="006B53B9" w:rsidRDefault="006B53B9" w:rsidP="006B53B9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6B53B9" w:rsidRDefault="006B53B9" w:rsidP="006B53B9">
      <w:pPr>
        <w:pStyle w:val="af2"/>
        <w:widowControl w:val="0"/>
        <w:numPr>
          <w:ilvl w:val="0"/>
          <w:numId w:val="38"/>
        </w:numPr>
        <w:tabs>
          <w:tab w:val="left" w:pos="993"/>
        </w:tabs>
        <w:ind w:left="0" w:firstLine="568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старшего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>
        <w:rPr>
          <w:rFonts w:cs="Times New Roman"/>
          <w:spacing w:val="-4"/>
          <w:sz w:val="26"/>
          <w:szCs w:val="26"/>
        </w:rPr>
        <w:t xml:space="preserve"> Управления оценивается по следующим показателям:</w:t>
      </w:r>
    </w:p>
    <w:p w:rsidR="006B53B9" w:rsidRDefault="006B53B9" w:rsidP="006B53B9">
      <w:pPr>
        <w:pStyle w:val="af2"/>
        <w:widowControl w:val="0"/>
        <w:numPr>
          <w:ilvl w:val="0"/>
          <w:numId w:val="39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6B53B9" w:rsidRDefault="006B53B9" w:rsidP="006B53B9">
      <w:pPr>
        <w:pStyle w:val="af2"/>
        <w:widowControl w:val="0"/>
        <w:numPr>
          <w:ilvl w:val="0"/>
          <w:numId w:val="39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6B53B9" w:rsidRDefault="006B53B9" w:rsidP="006B53B9">
      <w:pPr>
        <w:pStyle w:val="af2"/>
        <w:widowControl w:val="0"/>
        <w:numPr>
          <w:ilvl w:val="0"/>
          <w:numId w:val="39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B53B9" w:rsidRDefault="006B53B9" w:rsidP="006B53B9">
      <w:pPr>
        <w:pStyle w:val="af2"/>
        <w:widowControl w:val="0"/>
        <w:numPr>
          <w:ilvl w:val="0"/>
          <w:numId w:val="39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B53B9" w:rsidRDefault="006B53B9" w:rsidP="006B53B9">
      <w:pPr>
        <w:pStyle w:val="af2"/>
        <w:widowControl w:val="0"/>
        <w:numPr>
          <w:ilvl w:val="0"/>
          <w:numId w:val="39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B53B9" w:rsidRDefault="006B53B9" w:rsidP="006B53B9">
      <w:pPr>
        <w:pStyle w:val="af2"/>
        <w:widowControl w:val="0"/>
        <w:numPr>
          <w:ilvl w:val="0"/>
          <w:numId w:val="39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B53B9" w:rsidRDefault="006B53B9" w:rsidP="006B53B9">
      <w:pPr>
        <w:pStyle w:val="af2"/>
        <w:widowControl w:val="0"/>
        <w:numPr>
          <w:ilvl w:val="0"/>
          <w:numId w:val="39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B53B9" w:rsidRDefault="006B53B9" w:rsidP="006B53B9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>
        <w:rPr>
          <w:rFonts w:cs="Times New Roman"/>
          <w:sz w:val="26"/>
          <w:szCs w:val="26"/>
        </w:rPr>
        <w:t>н(</w:t>
      </w:r>
      <w:proofErr w:type="gramEnd"/>
      <w:r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6B53B9" w:rsidTr="006B53B9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53B9" w:rsidRDefault="006B53B9">
            <w:pPr>
              <w:spacing w:line="256" w:lineRule="auto"/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6B53B9" w:rsidRDefault="006B53B9" w:rsidP="006B53B9">
      <w:pPr>
        <w:ind w:left="851"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(фамилия имя отчество)                                                     </w:t>
      </w:r>
      <w:r>
        <w:rPr>
          <w:color w:val="000000"/>
          <w:sz w:val="18"/>
          <w:szCs w:val="18"/>
        </w:rPr>
        <w:t>(подпись)</w:t>
      </w:r>
      <w:r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6B53B9" w:rsidTr="006B53B9">
        <w:tc>
          <w:tcPr>
            <w:tcW w:w="5637" w:type="dxa"/>
            <w:hideMark/>
          </w:tcPr>
          <w:p w:rsidR="006B53B9" w:rsidRDefault="006B53B9">
            <w:pPr>
              <w:spacing w:before="720" w:line="25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</w:tcPr>
          <w:p w:rsidR="006B53B9" w:rsidRDefault="006B53B9">
            <w:pPr>
              <w:spacing w:before="720" w:line="256" w:lineRule="auto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B53B9" w:rsidTr="006B53B9">
        <w:tc>
          <w:tcPr>
            <w:tcW w:w="5637" w:type="dxa"/>
            <w:hideMark/>
          </w:tcPr>
          <w:p w:rsidR="006B53B9" w:rsidRDefault="006B53B9" w:rsidP="006B53B9">
            <w:pPr>
              <w:spacing w:line="25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Начальник </w:t>
            </w:r>
            <w:r>
              <w:rPr>
                <w:rFonts w:cs="Times New Roman"/>
                <w:color w:val="0000FF"/>
                <w:sz w:val="26"/>
                <w:szCs w:val="26"/>
              </w:rPr>
              <w:t xml:space="preserve">контрольно-аналитического </w:t>
            </w:r>
            <w:r>
              <w:rPr>
                <w:rFonts w:cs="Times New Roman"/>
                <w:sz w:val="26"/>
                <w:szCs w:val="26"/>
              </w:rPr>
              <w:t xml:space="preserve">отдела 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53B9" w:rsidRDefault="006B53B9">
            <w:pPr>
              <w:spacing w:line="256" w:lineRule="auto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6B53B9" w:rsidRDefault="006B53B9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vAlign w:val="bottom"/>
            <w:hideMark/>
          </w:tcPr>
          <w:p w:rsidR="006B53B9" w:rsidRDefault="006B53B9">
            <w:pPr>
              <w:spacing w:line="256" w:lineRule="auto"/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color w:val="0000FF"/>
                <w:sz w:val="26"/>
                <w:szCs w:val="26"/>
              </w:rPr>
              <w:t>Е.А. Строгина</w:t>
            </w:r>
          </w:p>
        </w:tc>
      </w:tr>
    </w:tbl>
    <w:p w:rsidR="006B53B9" w:rsidRDefault="006B53B9" w:rsidP="006B53B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p w:rsidR="00BB3D0B" w:rsidRPr="00715AC7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715AC7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5A4" w:rsidRDefault="00EE55A4" w:rsidP="003B7A81">
      <w:r>
        <w:separator/>
      </w:r>
    </w:p>
  </w:endnote>
  <w:endnote w:type="continuationSeparator" w:id="0">
    <w:p w:rsidR="00EE55A4" w:rsidRDefault="00EE55A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5A4" w:rsidRDefault="00EE55A4" w:rsidP="003B7A81">
      <w:r>
        <w:separator/>
      </w:r>
    </w:p>
  </w:footnote>
  <w:footnote w:type="continuationSeparator" w:id="0">
    <w:p w:rsidR="00EE55A4" w:rsidRDefault="00EE55A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62F78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29B3A97"/>
    <w:multiLevelType w:val="multilevel"/>
    <w:tmpl w:val="FA4AAA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D7C28EC"/>
    <w:multiLevelType w:val="multilevel"/>
    <w:tmpl w:val="2C620B1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A8213D"/>
    <w:multiLevelType w:val="multilevel"/>
    <w:tmpl w:val="CE0A0E88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660"/>
      </w:pPr>
      <w:rPr>
        <w:rFonts w:hint="default"/>
      </w:rPr>
    </w:lvl>
    <w:lvl w:ilvl="2">
      <w:start w:val="3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6"/>
  </w:num>
  <w:num w:numId="10">
    <w:abstractNumId w:val="7"/>
  </w:num>
  <w:num w:numId="11">
    <w:abstractNumId w:val="19"/>
  </w:num>
  <w:num w:numId="12">
    <w:abstractNumId w:val="1"/>
  </w:num>
  <w:num w:numId="13">
    <w:abstractNumId w:val="14"/>
  </w:num>
  <w:num w:numId="14">
    <w:abstractNumId w:val="3"/>
  </w:num>
  <w:num w:numId="15">
    <w:abstractNumId w:val="27"/>
  </w:num>
  <w:num w:numId="16">
    <w:abstractNumId w:val="8"/>
  </w:num>
  <w:num w:numId="17">
    <w:abstractNumId w:val="22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4"/>
  </w:num>
  <w:num w:numId="22">
    <w:abstractNumId w:val="9"/>
  </w:num>
  <w:num w:numId="23">
    <w:abstractNumId w:val="11"/>
  </w:num>
  <w:num w:numId="24">
    <w:abstractNumId w:val="13"/>
  </w:num>
  <w:num w:numId="25">
    <w:abstractNumId w:val="12"/>
  </w:num>
  <w:num w:numId="26">
    <w:abstractNumId w:val="16"/>
  </w:num>
  <w:num w:numId="27">
    <w:abstractNumId w:val="23"/>
  </w:num>
  <w:num w:numId="28">
    <w:abstractNumId w:val="20"/>
  </w:num>
  <w:num w:numId="29">
    <w:abstractNumId w:val="17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6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24"/>
  </w:num>
  <w:num w:numId="35">
    <w:abstractNumId w:val="2"/>
  </w:num>
  <w:num w:numId="36">
    <w:abstractNumId w:val="7"/>
  </w:num>
  <w:num w:numId="37">
    <w:abstractNumId w:val="3"/>
  </w:num>
  <w:num w:numId="38">
    <w:abstractNumId w:val="16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3CF"/>
    <w:rsid w:val="00006E9E"/>
    <w:rsid w:val="00010288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4E3B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15E6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2F64F3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AC2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64A90"/>
    <w:rsid w:val="00576FA0"/>
    <w:rsid w:val="0058396E"/>
    <w:rsid w:val="0058504A"/>
    <w:rsid w:val="00585805"/>
    <w:rsid w:val="0059187D"/>
    <w:rsid w:val="0059423D"/>
    <w:rsid w:val="0059563D"/>
    <w:rsid w:val="005A13D1"/>
    <w:rsid w:val="005A717D"/>
    <w:rsid w:val="005A7BFB"/>
    <w:rsid w:val="005B2779"/>
    <w:rsid w:val="005B6985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57783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44FB"/>
    <w:rsid w:val="006A5528"/>
    <w:rsid w:val="006B53B9"/>
    <w:rsid w:val="006D1DF5"/>
    <w:rsid w:val="006E0534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ACC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02382"/>
    <w:rsid w:val="009156D9"/>
    <w:rsid w:val="00926516"/>
    <w:rsid w:val="00933559"/>
    <w:rsid w:val="00933CCA"/>
    <w:rsid w:val="00940EED"/>
    <w:rsid w:val="00941FB8"/>
    <w:rsid w:val="00942953"/>
    <w:rsid w:val="00944E3B"/>
    <w:rsid w:val="00950A95"/>
    <w:rsid w:val="00960C21"/>
    <w:rsid w:val="00962F78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B41"/>
    <w:rsid w:val="00A66FCD"/>
    <w:rsid w:val="00A71048"/>
    <w:rsid w:val="00A7599E"/>
    <w:rsid w:val="00A803CB"/>
    <w:rsid w:val="00A83B0E"/>
    <w:rsid w:val="00A912F7"/>
    <w:rsid w:val="00A92B70"/>
    <w:rsid w:val="00AA767A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E55A4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styleId="af3">
    <w:name w:val="Hyperlink"/>
    <w:basedOn w:val="a0"/>
    <w:uiPriority w:val="99"/>
    <w:semiHidden/>
    <w:unhideWhenUsed/>
    <w:rsid w:val="006B53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styleId="af3">
    <w:name w:val="Hyperlink"/>
    <w:basedOn w:val="a0"/>
    <w:uiPriority w:val="99"/>
    <w:semiHidden/>
    <w:unhideWhenUsed/>
    <w:rsid w:val="006B53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F0384-CCBD-4EC3-A729-C02344262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3184</Words>
  <Characters>18150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Коханенко Анна Борисовна</cp:lastModifiedBy>
  <cp:revision>4</cp:revision>
  <cp:lastPrinted>2018-10-29T02:42:00Z</cp:lastPrinted>
  <dcterms:created xsi:type="dcterms:W3CDTF">2021-09-03T02:48:00Z</dcterms:created>
  <dcterms:modified xsi:type="dcterms:W3CDTF">2021-09-13T04:51:00Z</dcterms:modified>
</cp:coreProperties>
</file>